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EA03" w14:textId="0196B7C8" w:rsidR="00FE5DFE" w:rsidRDefault="00037985">
      <w:r>
        <w:t>Scrutineers report for Executive committee elections</w:t>
      </w:r>
    </w:p>
    <w:p w14:paraId="4C4C0E71" w14:textId="77777777" w:rsidR="00037985" w:rsidRDefault="00037985" w:rsidP="00037985">
      <w:pPr>
        <w:rPr>
          <w:rFonts w:ascii="Arial" w:hAnsi="Arial" w:cs="Arial"/>
          <w:b/>
          <w:bCs/>
          <w:sz w:val="20"/>
          <w:szCs w:val="20"/>
        </w:rPr>
      </w:pPr>
      <w:r>
        <w:rPr>
          <w:rFonts w:ascii="Arial" w:hAnsi="Arial" w:cs="Arial"/>
          <w:b/>
          <w:bCs/>
          <w:sz w:val="20"/>
          <w:szCs w:val="20"/>
        </w:rPr>
        <w:t>My Report is as follows:</w:t>
      </w:r>
    </w:p>
    <w:p w14:paraId="1CD2E6AF" w14:textId="77777777" w:rsidR="00037985" w:rsidRDefault="00037985" w:rsidP="00037985">
      <w:pPr>
        <w:rPr>
          <w:rFonts w:ascii="Arial" w:hAnsi="Arial" w:cs="Arial"/>
          <w:sz w:val="20"/>
          <w:szCs w:val="20"/>
        </w:rPr>
      </w:pPr>
    </w:p>
    <w:p w14:paraId="61E8950C" w14:textId="77777777" w:rsidR="00037985" w:rsidRDefault="00037985" w:rsidP="00037985">
      <w:pPr>
        <w:rPr>
          <w:rFonts w:ascii="Arial" w:hAnsi="Arial" w:cs="Arial"/>
          <w:sz w:val="20"/>
          <w:szCs w:val="20"/>
        </w:rPr>
      </w:pPr>
      <w:r>
        <w:rPr>
          <w:rFonts w:ascii="Arial" w:hAnsi="Arial" w:cs="Arial"/>
          <w:sz w:val="20"/>
          <w:szCs w:val="20"/>
        </w:rPr>
        <w:t>I am the independent scrutineer in respect of the August 2022 Executive Committee elections for the National Association of Racing Staff.</w:t>
      </w:r>
    </w:p>
    <w:p w14:paraId="32AAE685" w14:textId="77777777" w:rsidR="00037985" w:rsidRDefault="00037985" w:rsidP="00037985">
      <w:pPr>
        <w:rPr>
          <w:rFonts w:ascii="Arial" w:hAnsi="Arial" w:cs="Arial"/>
          <w:sz w:val="20"/>
          <w:szCs w:val="20"/>
        </w:rPr>
      </w:pPr>
    </w:p>
    <w:p w14:paraId="615A4B24" w14:textId="77777777" w:rsidR="00037985" w:rsidRDefault="00037985" w:rsidP="00037985">
      <w:pPr>
        <w:rPr>
          <w:rFonts w:ascii="Arial" w:hAnsi="Arial" w:cs="Arial"/>
          <w:sz w:val="20"/>
          <w:szCs w:val="20"/>
        </w:rPr>
      </w:pPr>
      <w:r>
        <w:rPr>
          <w:rFonts w:ascii="Arial" w:hAnsi="Arial" w:cs="Arial"/>
          <w:sz w:val="20"/>
          <w:szCs w:val="20"/>
        </w:rPr>
        <w:t>I was formally appointed by the Union on 16 June 2022.</w:t>
      </w:r>
    </w:p>
    <w:p w14:paraId="60018136" w14:textId="77777777" w:rsidR="00037985" w:rsidRDefault="00037985" w:rsidP="00037985">
      <w:pPr>
        <w:rPr>
          <w:rFonts w:ascii="Arial" w:hAnsi="Arial" w:cs="Arial"/>
          <w:sz w:val="20"/>
          <w:szCs w:val="20"/>
        </w:rPr>
      </w:pPr>
    </w:p>
    <w:p w14:paraId="34C6EC5B" w14:textId="77777777" w:rsidR="00037985" w:rsidRDefault="00037985" w:rsidP="00037985">
      <w:pPr>
        <w:rPr>
          <w:rFonts w:ascii="Arial" w:hAnsi="Arial" w:cs="Arial"/>
          <w:sz w:val="20"/>
          <w:szCs w:val="20"/>
        </w:rPr>
      </w:pPr>
      <w:r>
        <w:rPr>
          <w:rFonts w:ascii="Arial" w:hAnsi="Arial" w:cs="Arial"/>
          <w:sz w:val="20"/>
          <w:szCs w:val="20"/>
        </w:rPr>
        <w:t>My appointment was confirmed to members and my email address was provided to members for the purposes of submission of nominations.</w:t>
      </w:r>
    </w:p>
    <w:p w14:paraId="4E661C93" w14:textId="77777777" w:rsidR="00037985" w:rsidRDefault="00037985" w:rsidP="00037985">
      <w:pPr>
        <w:rPr>
          <w:rFonts w:ascii="Arial" w:hAnsi="Arial" w:cs="Arial"/>
          <w:sz w:val="20"/>
          <w:szCs w:val="20"/>
        </w:rPr>
      </w:pPr>
    </w:p>
    <w:p w14:paraId="3E63121D" w14:textId="77777777" w:rsidR="00037985" w:rsidRDefault="00037985" w:rsidP="00037985">
      <w:pPr>
        <w:rPr>
          <w:rFonts w:ascii="Arial" w:hAnsi="Arial" w:cs="Arial"/>
          <w:sz w:val="20"/>
          <w:szCs w:val="20"/>
        </w:rPr>
      </w:pPr>
      <w:r>
        <w:rPr>
          <w:rFonts w:ascii="Arial" w:hAnsi="Arial" w:cs="Arial"/>
          <w:sz w:val="20"/>
          <w:szCs w:val="20"/>
        </w:rPr>
        <w:t xml:space="preserve">I received in total 13 nominations. Only 12 of the nominees were eligible to stand for a position on the Executive Committee. </w:t>
      </w:r>
    </w:p>
    <w:p w14:paraId="79BAACC9" w14:textId="77777777" w:rsidR="00037985" w:rsidRDefault="00037985" w:rsidP="00037985">
      <w:pPr>
        <w:rPr>
          <w:rFonts w:ascii="Arial" w:hAnsi="Arial" w:cs="Arial"/>
          <w:sz w:val="20"/>
          <w:szCs w:val="20"/>
        </w:rPr>
      </w:pPr>
    </w:p>
    <w:p w14:paraId="09839B73" w14:textId="77777777" w:rsidR="00037985" w:rsidRDefault="00037985" w:rsidP="00037985">
      <w:pPr>
        <w:rPr>
          <w:rFonts w:ascii="Arial" w:hAnsi="Arial" w:cs="Arial"/>
          <w:sz w:val="20"/>
          <w:szCs w:val="20"/>
        </w:rPr>
      </w:pPr>
      <w:r>
        <w:rPr>
          <w:rFonts w:ascii="Arial" w:hAnsi="Arial" w:cs="Arial"/>
          <w:sz w:val="20"/>
          <w:szCs w:val="20"/>
        </w:rPr>
        <w:t xml:space="preserve">One eligible nomination was confirmed to NARS prior to the nominations window closing, but formally reached me on 23 August 2022, just one day outside of the window. In line with Rule 16i) the matter was referred to the Executive Committee to consider. Given the attempts to nominate prior to the window closing and the number of seats yet to be filled, the nomination was accepted. </w:t>
      </w:r>
    </w:p>
    <w:p w14:paraId="18EF4B25" w14:textId="77777777" w:rsidR="00037985" w:rsidRDefault="00037985" w:rsidP="00037985">
      <w:pPr>
        <w:rPr>
          <w:rFonts w:ascii="Arial" w:hAnsi="Arial" w:cs="Arial"/>
          <w:sz w:val="20"/>
          <w:szCs w:val="20"/>
        </w:rPr>
      </w:pPr>
    </w:p>
    <w:p w14:paraId="2F227F0B" w14:textId="77777777" w:rsidR="00037985" w:rsidRDefault="00037985" w:rsidP="00037985">
      <w:pPr>
        <w:rPr>
          <w:rFonts w:ascii="Arial" w:hAnsi="Arial" w:cs="Arial"/>
          <w:sz w:val="20"/>
          <w:szCs w:val="20"/>
        </w:rPr>
      </w:pPr>
      <w:r>
        <w:rPr>
          <w:rFonts w:ascii="Arial" w:hAnsi="Arial" w:cs="Arial"/>
          <w:sz w:val="20"/>
          <w:szCs w:val="20"/>
        </w:rPr>
        <w:t>Since the number of nominations did not exceed the number of seats to be filled, the election was uncontested. The nominees may be declared elected without further process.</w:t>
      </w:r>
    </w:p>
    <w:p w14:paraId="5970901A" w14:textId="77777777" w:rsidR="00037985" w:rsidRDefault="00037985" w:rsidP="00037985">
      <w:pPr>
        <w:rPr>
          <w:rFonts w:ascii="Arial" w:hAnsi="Arial" w:cs="Arial"/>
          <w:sz w:val="20"/>
          <w:szCs w:val="20"/>
        </w:rPr>
      </w:pPr>
    </w:p>
    <w:p w14:paraId="4E551DBF" w14:textId="77777777" w:rsidR="00037985" w:rsidRDefault="00037985" w:rsidP="00037985">
      <w:pPr>
        <w:rPr>
          <w:rFonts w:ascii="Arial" w:hAnsi="Arial" w:cs="Arial"/>
          <w:sz w:val="20"/>
          <w:szCs w:val="20"/>
        </w:rPr>
      </w:pPr>
      <w:r>
        <w:rPr>
          <w:rFonts w:ascii="Arial" w:hAnsi="Arial" w:cs="Arial"/>
          <w:sz w:val="20"/>
          <w:szCs w:val="20"/>
        </w:rPr>
        <w:t>There are no reasonable grounds for believing that there was any contravention of a requirement imposed by or under any enactment in relation to the election.</w:t>
      </w:r>
    </w:p>
    <w:p w14:paraId="3262FC3C" w14:textId="77777777" w:rsidR="00037985" w:rsidRDefault="00037985" w:rsidP="00037985">
      <w:pPr>
        <w:rPr>
          <w:rFonts w:ascii="Arial" w:hAnsi="Arial" w:cs="Arial"/>
          <w:sz w:val="20"/>
          <w:szCs w:val="20"/>
        </w:rPr>
      </w:pPr>
    </w:p>
    <w:p w14:paraId="1A734717" w14:textId="77777777" w:rsidR="00037985" w:rsidRDefault="00037985" w:rsidP="00037985">
      <w:pPr>
        <w:rPr>
          <w:rFonts w:ascii="Arial" w:hAnsi="Arial" w:cs="Arial"/>
          <w:sz w:val="20"/>
          <w:szCs w:val="20"/>
        </w:rPr>
      </w:pPr>
      <w:r>
        <w:rPr>
          <w:rFonts w:ascii="Arial" w:hAnsi="Arial" w:cs="Arial"/>
          <w:sz w:val="20"/>
          <w:szCs w:val="20"/>
        </w:rPr>
        <w:t>I am satisfied that the election appears to have been conducted with all such security arrangements as were reasonably practicable for the purpose of minimising the risk that any unfairness or malpractice might occur.</w:t>
      </w:r>
    </w:p>
    <w:p w14:paraId="537B0729" w14:textId="77777777" w:rsidR="00037985" w:rsidRDefault="00037985" w:rsidP="00037985">
      <w:pPr>
        <w:rPr>
          <w:rFonts w:ascii="Arial" w:hAnsi="Arial" w:cs="Arial"/>
          <w:sz w:val="20"/>
          <w:szCs w:val="20"/>
        </w:rPr>
      </w:pPr>
    </w:p>
    <w:p w14:paraId="31CE8683" w14:textId="77777777" w:rsidR="00037985" w:rsidRDefault="00037985" w:rsidP="00037985">
      <w:pPr>
        <w:rPr>
          <w:rFonts w:ascii="Arial" w:hAnsi="Arial" w:cs="Arial"/>
          <w:sz w:val="20"/>
          <w:szCs w:val="20"/>
        </w:rPr>
      </w:pPr>
      <w:r>
        <w:rPr>
          <w:rFonts w:ascii="Arial" w:hAnsi="Arial" w:cs="Arial"/>
          <w:sz w:val="20"/>
          <w:szCs w:val="20"/>
        </w:rPr>
        <w:t>I have been able to carry out my functions without such interference as would make it reasonable for any person to call my independence in relation to the union into question.</w:t>
      </w:r>
    </w:p>
    <w:p w14:paraId="5B0B2887" w14:textId="77777777" w:rsidR="00037985" w:rsidRDefault="00037985" w:rsidP="00037985">
      <w:pPr>
        <w:rPr>
          <w:rFonts w:ascii="Arial" w:hAnsi="Arial" w:cs="Arial"/>
          <w:sz w:val="20"/>
          <w:szCs w:val="20"/>
        </w:rPr>
      </w:pPr>
    </w:p>
    <w:p w14:paraId="561EB42F" w14:textId="77777777" w:rsidR="00037985" w:rsidRDefault="00037985" w:rsidP="00037985">
      <w:pPr>
        <w:rPr>
          <w:rFonts w:ascii="Arial" w:hAnsi="Arial" w:cs="Arial"/>
          <w:sz w:val="20"/>
          <w:szCs w:val="20"/>
        </w:rPr>
      </w:pPr>
      <w:r>
        <w:rPr>
          <w:rFonts w:ascii="Arial" w:hAnsi="Arial" w:cs="Arial"/>
          <w:sz w:val="20"/>
          <w:szCs w:val="20"/>
        </w:rPr>
        <w:t>I have not inspected the union's register of members.</w:t>
      </w:r>
    </w:p>
    <w:p w14:paraId="72F3538D" w14:textId="77777777" w:rsidR="00037985" w:rsidRDefault="00037985" w:rsidP="00037985">
      <w:pPr>
        <w:rPr>
          <w:rFonts w:ascii="Arial" w:hAnsi="Arial" w:cs="Arial"/>
          <w:color w:val="000000"/>
          <w:sz w:val="20"/>
          <w:szCs w:val="20"/>
        </w:rPr>
      </w:pPr>
    </w:p>
    <w:tbl>
      <w:tblPr>
        <w:tblW w:w="6000" w:type="dxa"/>
        <w:tblCellSpacing w:w="0" w:type="dxa"/>
        <w:tblCellMar>
          <w:left w:w="0" w:type="dxa"/>
          <w:right w:w="0" w:type="dxa"/>
        </w:tblCellMar>
        <w:tblLook w:val="04A0" w:firstRow="1" w:lastRow="0" w:firstColumn="1" w:lastColumn="0" w:noHBand="0" w:noVBand="1"/>
      </w:tblPr>
      <w:tblGrid>
        <w:gridCol w:w="6330"/>
      </w:tblGrid>
      <w:tr w:rsidR="00037985" w14:paraId="5A5B50DD" w14:textId="77777777" w:rsidTr="00037985">
        <w:trPr>
          <w:tblCellSpacing w:w="0" w:type="dxa"/>
        </w:trPr>
        <w:tc>
          <w:tcPr>
            <w:tcW w:w="0" w:type="auto"/>
            <w:vAlign w:val="center"/>
          </w:tcPr>
          <w:tbl>
            <w:tblPr>
              <w:tblW w:w="6285" w:type="dxa"/>
              <w:tblCellSpacing w:w="0" w:type="dxa"/>
              <w:tblCellMar>
                <w:left w:w="0" w:type="dxa"/>
                <w:right w:w="0" w:type="dxa"/>
              </w:tblCellMar>
              <w:tblLook w:val="04A0" w:firstRow="1" w:lastRow="0" w:firstColumn="1" w:lastColumn="0" w:noHBand="0" w:noVBand="1"/>
            </w:tblPr>
            <w:tblGrid>
              <w:gridCol w:w="5288"/>
              <w:gridCol w:w="997"/>
            </w:tblGrid>
            <w:tr w:rsidR="00037985" w14:paraId="33342D3C" w14:textId="77777777">
              <w:trPr>
                <w:tblCellSpacing w:w="0" w:type="dxa"/>
              </w:trPr>
              <w:tc>
                <w:tcPr>
                  <w:tcW w:w="0" w:type="auto"/>
                  <w:vAlign w:val="center"/>
                  <w:hideMark/>
                </w:tcPr>
                <w:p w14:paraId="7BD93850" w14:textId="77777777" w:rsidR="00037985" w:rsidRDefault="00037985">
                  <w:pPr>
                    <w:spacing w:after="240"/>
                    <w:rPr>
                      <w:rFonts w:ascii="Calibri" w:hAnsi="Calibri" w:cs="Calibri"/>
                      <w:b/>
                      <w:bCs/>
                      <w:color w:val="696969"/>
                      <w:lang w:eastAsia="en-GB"/>
                    </w:rPr>
                  </w:pPr>
                  <w:r>
                    <w:rPr>
                      <w:rFonts w:ascii="Arial" w:hAnsi="Arial" w:cs="Arial"/>
                      <w:color w:val="000000"/>
                      <w:sz w:val="20"/>
                      <w:szCs w:val="20"/>
                      <w:lang w:eastAsia="en-GB"/>
                    </w:rPr>
                    <w:t>Yours sincerely</w:t>
                  </w:r>
                  <w:r>
                    <w:rPr>
                      <w:rFonts w:ascii="Arial" w:hAnsi="Arial" w:cs="Arial"/>
                      <w:color w:val="000000"/>
                      <w:sz w:val="20"/>
                      <w:szCs w:val="20"/>
                      <w:lang w:eastAsia="en-GB"/>
                    </w:rPr>
                    <w:br/>
                  </w:r>
                  <w:r>
                    <w:rPr>
                      <w:rFonts w:ascii="Arial" w:hAnsi="Arial" w:cs="Arial"/>
                      <w:color w:val="808080"/>
                      <w:lang w:eastAsia="en-GB"/>
                    </w:rPr>
                    <w:br/>
                  </w:r>
                  <w:r>
                    <w:rPr>
                      <w:rFonts w:ascii="Arial" w:hAnsi="Arial" w:cs="Arial"/>
                      <w:b/>
                      <w:bCs/>
                      <w:color w:val="808080"/>
                      <w:sz w:val="20"/>
                      <w:szCs w:val="20"/>
                      <w:lang w:eastAsia="en-GB"/>
                    </w:rPr>
                    <w:t>Daniel Kindell</w:t>
                  </w:r>
                  <w:r>
                    <w:rPr>
                      <w:rFonts w:ascii="Arial" w:hAnsi="Arial" w:cs="Arial"/>
                      <w:b/>
                      <w:bCs/>
                      <w:color w:val="808080"/>
                      <w:sz w:val="20"/>
                      <w:szCs w:val="20"/>
                      <w:lang w:eastAsia="en-GB"/>
                    </w:rPr>
                    <w:br/>
                    <w:t>Partner | Head of Employment</w:t>
                  </w:r>
                </w:p>
                <w:tbl>
                  <w:tblPr>
                    <w:tblW w:w="4935" w:type="dxa"/>
                    <w:tblCellSpacing w:w="0" w:type="dxa"/>
                    <w:tblCellMar>
                      <w:left w:w="0" w:type="dxa"/>
                      <w:right w:w="0" w:type="dxa"/>
                    </w:tblCellMar>
                    <w:tblLook w:val="04A0" w:firstRow="1" w:lastRow="0" w:firstColumn="1" w:lastColumn="0" w:noHBand="0" w:noVBand="1"/>
                  </w:tblPr>
                  <w:tblGrid>
                    <w:gridCol w:w="4935"/>
                  </w:tblGrid>
                  <w:tr w:rsidR="00037985" w14:paraId="0B16F50B" w14:textId="77777777">
                    <w:trPr>
                      <w:tblCellSpacing w:w="0" w:type="dxa"/>
                    </w:trPr>
                    <w:tc>
                      <w:tcPr>
                        <w:tcW w:w="0" w:type="auto"/>
                        <w:vAlign w:val="center"/>
                        <w:hideMark/>
                      </w:tcPr>
                      <w:p w14:paraId="57524B13" w14:textId="77777777" w:rsidR="00037985" w:rsidRDefault="00037985">
                        <w:pPr>
                          <w:spacing w:before="100" w:beforeAutospacing="1" w:after="100" w:afterAutospacing="1"/>
                          <w:rPr>
                            <w:rFonts w:ascii="Arial" w:hAnsi="Arial" w:cs="Arial"/>
                            <w:color w:val="808080"/>
                            <w:lang w:eastAsia="en-GB"/>
                          </w:rPr>
                        </w:pPr>
                        <w:r>
                          <w:rPr>
                            <w:rFonts w:ascii="Arial" w:hAnsi="Arial" w:cs="Arial"/>
                            <w:b/>
                            <w:bCs/>
                            <w:color w:val="808080"/>
                            <w:sz w:val="20"/>
                            <w:szCs w:val="20"/>
                            <w:lang w:eastAsia="en-GB"/>
                          </w:rPr>
                          <w:lastRenderedPageBreak/>
                          <w:t>DDI: 0113 2979 878 | M: 0773 6490 357</w:t>
                        </w:r>
                        <w:r>
                          <w:rPr>
                            <w:rFonts w:ascii="Arial" w:hAnsi="Arial" w:cs="Arial"/>
                            <w:color w:val="808080"/>
                            <w:sz w:val="20"/>
                            <w:szCs w:val="20"/>
                            <w:lang w:eastAsia="en-GB"/>
                          </w:rPr>
                          <w:br/>
                        </w:r>
                        <w:r>
                          <w:rPr>
                            <w:rFonts w:ascii="Arial" w:hAnsi="Arial" w:cs="Arial"/>
                            <w:b/>
                            <w:bCs/>
                            <w:color w:val="808080"/>
                            <w:sz w:val="20"/>
                            <w:szCs w:val="20"/>
                            <w:lang w:eastAsia="en-GB"/>
                          </w:rPr>
                          <w:t>Team: 0333 3449 603 | Office: 0333 3449 600</w:t>
                        </w:r>
                        <w:r>
                          <w:rPr>
                            <w:rFonts w:ascii="Arial" w:hAnsi="Arial" w:cs="Arial"/>
                            <w:b/>
                            <w:bCs/>
                            <w:color w:val="808080"/>
                            <w:sz w:val="20"/>
                            <w:szCs w:val="20"/>
                            <w:lang w:eastAsia="en-GB"/>
                          </w:rPr>
                          <w:br/>
                          <w:t>W: </w:t>
                        </w:r>
                        <w:hyperlink r:id="rId4" w:history="1">
                          <w:r>
                            <w:rPr>
                              <w:rStyle w:val="Hyperlink"/>
                              <w:rFonts w:ascii="Arial" w:hAnsi="Arial" w:cs="Arial"/>
                              <w:b/>
                              <w:bCs/>
                              <w:color w:val="808080"/>
                              <w:sz w:val="20"/>
                              <w:szCs w:val="20"/>
                              <w:lang w:eastAsia="en-GB"/>
                            </w:rPr>
                            <w:t>morrishsolicitors.com</w:t>
                          </w:r>
                        </w:hyperlink>
                        <w:r>
                          <w:rPr>
                            <w:rFonts w:ascii="Arial" w:hAnsi="Arial" w:cs="Arial"/>
                            <w:color w:val="808080"/>
                            <w:sz w:val="20"/>
                            <w:szCs w:val="20"/>
                            <w:lang w:eastAsia="en-GB"/>
                          </w:rPr>
                          <w:t xml:space="preserve"> </w:t>
                        </w:r>
                      </w:p>
                    </w:tc>
                  </w:tr>
                </w:tbl>
                <w:p w14:paraId="0AC35202" w14:textId="77777777" w:rsidR="00037985" w:rsidRDefault="00037985">
                  <w:pPr>
                    <w:rPr>
                      <w:rFonts w:ascii="Calibri" w:hAnsi="Calibri" w:cs="Calibri"/>
                      <w:color w:val="000000"/>
                      <w:lang w:eastAsia="en-GB"/>
                    </w:rPr>
                  </w:pPr>
                  <w:r>
                    <w:rPr>
                      <w:rFonts w:ascii="Arial" w:hAnsi="Arial" w:cs="Arial"/>
                      <w:b/>
                      <w:bCs/>
                      <w:color w:val="696969"/>
                      <w:sz w:val="18"/>
                      <w:szCs w:val="18"/>
                      <w:lang w:eastAsia="en-GB"/>
                    </w:rPr>
                    <w:t> </w:t>
                  </w:r>
                </w:p>
              </w:tc>
              <w:tc>
                <w:tcPr>
                  <w:tcW w:w="0" w:type="auto"/>
                  <w:vAlign w:val="center"/>
                  <w:hideMark/>
                </w:tcPr>
                <w:p w14:paraId="022DD43F" w14:textId="62208E38" w:rsidR="00037985" w:rsidRDefault="00037985">
                  <w:pPr>
                    <w:spacing w:before="100" w:beforeAutospacing="1" w:after="100" w:afterAutospacing="1"/>
                    <w:jc w:val="right"/>
                    <w:rPr>
                      <w:color w:val="000000"/>
                      <w:lang w:eastAsia="en-GB"/>
                    </w:rPr>
                  </w:pPr>
                  <w:hyperlink r:id="rId5" w:history="1">
                    <w:r>
                      <w:rPr>
                        <w:noProof/>
                        <w:color w:val="0563C1"/>
                      </w:rPr>
                      <mc:AlternateContent>
                        <mc:Choice Requires="wps">
                          <w:drawing>
                            <wp:anchor distT="0" distB="0" distL="114300" distR="114300" simplePos="0" relativeHeight="251659264" behindDoc="0" locked="0" layoutInCell="1" allowOverlap="1" wp14:anchorId="6B114240" wp14:editId="438F0E3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93D22" id="Rectangle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" filled="f" stroked="f">
                              <o:lock v:ext="edit" selection="t"/>
                            </v:rect>
                          </w:pict>
                        </mc:Fallback>
                      </mc:AlternateContent>
                    </w:r>
                    <w:r>
                      <w:rPr>
                        <w:rFonts w:ascii="Arial" w:hAnsi="Arial" w:cs="Arial"/>
                        <w:noProof/>
                        <w:color w:val="0000FF"/>
                        <w:lang w:eastAsia="en-GB"/>
                      </w:rPr>
                      <w:drawing>
                        <wp:inline distT="0" distB="0" distL="0" distR="0" wp14:anchorId="10277535" wp14:editId="75ACC134">
                          <wp:extent cx="590550" cy="638175"/>
                          <wp:effectExtent l="0" t="0" r="0" b="9525"/>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hyperlink>
                </w:p>
              </w:tc>
            </w:tr>
          </w:tbl>
          <w:p w14:paraId="73B8210D" w14:textId="77777777" w:rsidR="00037985" w:rsidRDefault="00037985">
            <w:pPr>
              <w:rPr>
                <w:rFonts w:ascii="Calibri" w:hAnsi="Calibri" w:cs="Calibri"/>
                <w:vanish/>
                <w:color w:val="000000"/>
                <w:lang w:eastAsia="en-GB"/>
              </w:rPr>
            </w:pPr>
          </w:p>
          <w:tbl>
            <w:tblPr>
              <w:tblW w:w="6000" w:type="dxa"/>
              <w:tblCellSpacing w:w="15" w:type="dxa"/>
              <w:tblCellMar>
                <w:left w:w="0" w:type="dxa"/>
                <w:right w:w="0" w:type="dxa"/>
              </w:tblCellMar>
              <w:tblLook w:val="04A0" w:firstRow="1" w:lastRow="0" w:firstColumn="1" w:lastColumn="0" w:noHBand="0" w:noVBand="1"/>
            </w:tblPr>
            <w:tblGrid>
              <w:gridCol w:w="915"/>
              <w:gridCol w:w="900"/>
              <w:gridCol w:w="900"/>
              <w:gridCol w:w="900"/>
              <w:gridCol w:w="900"/>
              <w:gridCol w:w="900"/>
              <w:gridCol w:w="915"/>
            </w:tblGrid>
            <w:tr w:rsidR="00037985" w14:paraId="3F628F71" w14:textId="77777777">
              <w:trPr>
                <w:tblCellSpacing w:w="15" w:type="dxa"/>
              </w:trPr>
              <w:tc>
                <w:tcPr>
                  <w:tcW w:w="0" w:type="auto"/>
                  <w:vAlign w:val="center"/>
                  <w:hideMark/>
                </w:tcPr>
                <w:p w14:paraId="79D8E0C9" w14:textId="11848191" w:rsidR="00037985" w:rsidRDefault="00037985">
                  <w:pPr>
                    <w:rPr>
                      <w:color w:val="000000"/>
                      <w:lang w:eastAsia="en-GB"/>
                    </w:rPr>
                  </w:pPr>
                  <w:r>
                    <w:rPr>
                      <w:rFonts w:ascii="Arial" w:hAnsi="Arial" w:cs="Arial"/>
                      <w:noProof/>
                      <w:color w:val="0000FF"/>
                      <w:lang w:eastAsia="en-GB"/>
                    </w:rPr>
                    <w:drawing>
                      <wp:inline distT="0" distB="0" distL="0" distR="0" wp14:anchorId="54C831B8" wp14:editId="51A06661">
                        <wp:extent cx="542925" cy="542925"/>
                        <wp:effectExtent l="0" t="0" r="9525" b="9525"/>
                        <wp:docPr id="7" name="Picture 7"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0" w:type="auto"/>
                  <w:vAlign w:val="center"/>
                  <w:hideMark/>
                </w:tcPr>
                <w:p w14:paraId="103482F9" w14:textId="07022892" w:rsidR="00037985" w:rsidRDefault="00037985">
                  <w:pPr>
                    <w:rPr>
                      <w:color w:val="000000"/>
                      <w:lang w:eastAsia="en-GB"/>
                    </w:rPr>
                  </w:pPr>
                  <w:r>
                    <w:rPr>
                      <w:rFonts w:ascii="Arial" w:hAnsi="Arial" w:cs="Arial"/>
                      <w:noProof/>
                      <w:color w:val="0000FF"/>
                      <w:lang w:eastAsia="en-GB"/>
                    </w:rPr>
                    <w:drawing>
                      <wp:inline distT="0" distB="0" distL="0" distR="0" wp14:anchorId="1F2833EA" wp14:editId="3C2C3536">
                        <wp:extent cx="552450" cy="542925"/>
                        <wp:effectExtent l="0" t="0" r="0" b="9525"/>
                        <wp:docPr id="6" name="Picture 6" descr="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0" w:type="auto"/>
                  <w:vAlign w:val="center"/>
                  <w:hideMark/>
                </w:tcPr>
                <w:p w14:paraId="499138FD" w14:textId="516669FA" w:rsidR="00037985" w:rsidRDefault="00037985">
                  <w:pPr>
                    <w:rPr>
                      <w:color w:val="000000"/>
                      <w:lang w:eastAsia="en-GB"/>
                    </w:rPr>
                  </w:pPr>
                  <w:r>
                    <w:rPr>
                      <w:rFonts w:ascii="Arial" w:hAnsi="Arial" w:cs="Arial"/>
                      <w:noProof/>
                      <w:color w:val="0000FF"/>
                      <w:lang w:eastAsia="en-GB"/>
                    </w:rPr>
                    <w:drawing>
                      <wp:inline distT="0" distB="0" distL="0" distR="0" wp14:anchorId="645C6A34" wp14:editId="1BE8EA04">
                        <wp:extent cx="552450" cy="542925"/>
                        <wp:effectExtent l="0" t="0" r="0" b="9525"/>
                        <wp:docPr id="5" name="Picture 5" descr="Ico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0" w:type="auto"/>
                  <w:vAlign w:val="center"/>
                  <w:hideMark/>
                </w:tcPr>
                <w:p w14:paraId="63441408" w14:textId="389A93E5" w:rsidR="00037985" w:rsidRDefault="00037985">
                  <w:pPr>
                    <w:rPr>
                      <w:color w:val="000000"/>
                      <w:lang w:eastAsia="en-GB"/>
                    </w:rPr>
                  </w:pPr>
                  <w:r>
                    <w:rPr>
                      <w:rFonts w:ascii="Arial" w:hAnsi="Arial" w:cs="Arial"/>
                      <w:noProof/>
                      <w:color w:val="0000FF"/>
                      <w:lang w:eastAsia="en-GB"/>
                    </w:rPr>
                    <w:drawing>
                      <wp:inline distT="0" distB="0" distL="0" distR="0" wp14:anchorId="486330B2" wp14:editId="0DDB7EC2">
                        <wp:extent cx="542925" cy="552450"/>
                        <wp:effectExtent l="0" t="0" r="9525" b="0"/>
                        <wp:docPr id="4" name="Picture 4" descr="A picture containing text&#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tc>
              <w:tc>
                <w:tcPr>
                  <w:tcW w:w="0" w:type="auto"/>
                  <w:vAlign w:val="center"/>
                  <w:hideMark/>
                </w:tcPr>
                <w:p w14:paraId="45C153BE" w14:textId="31520353" w:rsidR="00037985" w:rsidRDefault="00037985">
                  <w:pPr>
                    <w:rPr>
                      <w:color w:val="000000"/>
                      <w:lang w:eastAsia="en-GB"/>
                    </w:rPr>
                  </w:pPr>
                  <w:r>
                    <w:rPr>
                      <w:rFonts w:ascii="Arial" w:hAnsi="Arial" w:cs="Arial"/>
                      <w:noProof/>
                      <w:color w:val="0000FF"/>
                      <w:lang w:eastAsia="en-GB"/>
                    </w:rPr>
                    <w:drawing>
                      <wp:inline distT="0" distB="0" distL="0" distR="0" wp14:anchorId="204FF468" wp14:editId="455036C5">
                        <wp:extent cx="552450" cy="552450"/>
                        <wp:effectExtent l="0" t="0" r="0" b="0"/>
                        <wp:docPr id="3" name="Picture 3" descr="Icon&#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a:hlinkClick r:id="rId20"/>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0" w:type="auto"/>
                  <w:vAlign w:val="center"/>
                  <w:hideMark/>
                </w:tcPr>
                <w:p w14:paraId="24B67BE3" w14:textId="59455620" w:rsidR="00037985" w:rsidRDefault="00037985">
                  <w:pPr>
                    <w:rPr>
                      <w:color w:val="000000"/>
                      <w:lang w:eastAsia="en-GB"/>
                    </w:rPr>
                  </w:pPr>
                  <w:r>
                    <w:rPr>
                      <w:rFonts w:ascii="Arial" w:hAnsi="Arial" w:cs="Arial"/>
                      <w:noProof/>
                      <w:color w:val="0000FF"/>
                      <w:lang w:eastAsia="en-GB"/>
                    </w:rPr>
                    <w:drawing>
                      <wp:inline distT="0" distB="0" distL="0" distR="0" wp14:anchorId="36600828" wp14:editId="7F757CE5">
                        <wp:extent cx="552450" cy="552450"/>
                        <wp:effectExtent l="0" t="0" r="0" b="0"/>
                        <wp:docPr id="2" name="Picture 2" descr="A picture containing text, clipart&#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0" w:type="auto"/>
                  <w:vAlign w:val="center"/>
                  <w:hideMark/>
                </w:tcPr>
                <w:p w14:paraId="07BB8178" w14:textId="3EBD8CB7" w:rsidR="00037985" w:rsidRDefault="00037985">
                  <w:pPr>
                    <w:rPr>
                      <w:color w:val="000000"/>
                      <w:lang w:eastAsia="en-GB"/>
                    </w:rPr>
                  </w:pPr>
                  <w:r>
                    <w:rPr>
                      <w:rFonts w:ascii="Arial" w:hAnsi="Arial" w:cs="Arial"/>
                      <w:noProof/>
                      <w:color w:val="0000FF"/>
                      <w:lang w:eastAsia="en-GB"/>
                    </w:rPr>
                    <w:drawing>
                      <wp:inline distT="0" distB="0" distL="0" distR="0" wp14:anchorId="1D25C039" wp14:editId="34C9DA04">
                        <wp:extent cx="542925" cy="552450"/>
                        <wp:effectExtent l="0" t="0" r="9525" b="0"/>
                        <wp:docPr id="1" name="Picture 1" descr="Text, icon&#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icon&#10;&#10;Description automatically generated">
                                  <a:hlinkClick r:id="rId26"/>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tc>
            </w:tr>
            <w:tr w:rsidR="00037985" w14:paraId="0810DA8B" w14:textId="77777777">
              <w:trPr>
                <w:tblCellSpacing w:w="15" w:type="dxa"/>
              </w:trPr>
              <w:tc>
                <w:tcPr>
                  <w:tcW w:w="0" w:type="auto"/>
                  <w:vAlign w:val="center"/>
                  <w:hideMark/>
                </w:tcPr>
                <w:p w14:paraId="4325BA64" w14:textId="77777777" w:rsidR="00037985" w:rsidRDefault="00037985">
                  <w:pPr>
                    <w:spacing w:before="100" w:beforeAutospacing="1" w:after="100" w:afterAutospacing="1"/>
                    <w:jc w:val="center"/>
                    <w:rPr>
                      <w:color w:val="000000"/>
                      <w:lang w:eastAsia="en-GB"/>
                    </w:rPr>
                  </w:pPr>
                  <w:r>
                    <w:rPr>
                      <w:rFonts w:ascii="Arial" w:hAnsi="Arial" w:cs="Arial"/>
                      <w:color w:val="009090"/>
                      <w:sz w:val="14"/>
                      <w:szCs w:val="14"/>
                      <w:lang w:eastAsia="en-GB"/>
                    </w:rPr>
                    <w:t>Employment</w:t>
                  </w:r>
                </w:p>
              </w:tc>
              <w:tc>
                <w:tcPr>
                  <w:tcW w:w="0" w:type="auto"/>
                  <w:vAlign w:val="center"/>
                  <w:hideMark/>
                </w:tcPr>
                <w:p w14:paraId="196C6E17" w14:textId="77777777" w:rsidR="00037985" w:rsidRDefault="00037985">
                  <w:pPr>
                    <w:spacing w:before="100" w:beforeAutospacing="1" w:after="100" w:afterAutospacing="1"/>
                    <w:jc w:val="center"/>
                    <w:rPr>
                      <w:color w:val="000000"/>
                      <w:lang w:eastAsia="en-GB"/>
                    </w:rPr>
                  </w:pPr>
                  <w:r>
                    <w:rPr>
                      <w:rFonts w:ascii="Arial" w:hAnsi="Arial" w:cs="Arial"/>
                      <w:color w:val="C0C002"/>
                      <w:sz w:val="14"/>
                      <w:szCs w:val="14"/>
                      <w:lang w:eastAsia="en-GB"/>
                    </w:rPr>
                    <w:t>Family</w:t>
                  </w:r>
                  <w:r>
                    <w:rPr>
                      <w:rFonts w:ascii="Arial" w:hAnsi="Arial" w:cs="Arial"/>
                      <w:color w:val="C0C002"/>
                      <w:sz w:val="14"/>
                      <w:szCs w:val="14"/>
                      <w:lang w:eastAsia="en-GB"/>
                    </w:rPr>
                    <w:br/>
                    <w:t>Law</w:t>
                  </w:r>
                </w:p>
              </w:tc>
              <w:tc>
                <w:tcPr>
                  <w:tcW w:w="0" w:type="auto"/>
                  <w:vAlign w:val="center"/>
                  <w:hideMark/>
                </w:tcPr>
                <w:p w14:paraId="6FC82113" w14:textId="77777777" w:rsidR="00037985" w:rsidRDefault="00037985">
                  <w:pPr>
                    <w:spacing w:before="100" w:beforeAutospacing="1" w:after="100" w:afterAutospacing="1"/>
                    <w:jc w:val="center"/>
                    <w:rPr>
                      <w:color w:val="000000"/>
                      <w:lang w:eastAsia="en-GB"/>
                    </w:rPr>
                  </w:pPr>
                  <w:r>
                    <w:rPr>
                      <w:rFonts w:ascii="Arial" w:hAnsi="Arial" w:cs="Arial"/>
                      <w:color w:val="E28D04"/>
                      <w:sz w:val="14"/>
                      <w:szCs w:val="14"/>
                      <w:lang w:eastAsia="en-GB"/>
                    </w:rPr>
                    <w:t>Property</w:t>
                  </w:r>
                </w:p>
              </w:tc>
              <w:tc>
                <w:tcPr>
                  <w:tcW w:w="0" w:type="auto"/>
                  <w:vAlign w:val="center"/>
                  <w:hideMark/>
                </w:tcPr>
                <w:p w14:paraId="6BA9C2FF" w14:textId="77777777" w:rsidR="00037985" w:rsidRDefault="00037985">
                  <w:pPr>
                    <w:spacing w:before="100" w:beforeAutospacing="1" w:after="100" w:afterAutospacing="1"/>
                    <w:jc w:val="center"/>
                    <w:rPr>
                      <w:color w:val="000000"/>
                      <w:lang w:eastAsia="en-GB"/>
                    </w:rPr>
                  </w:pPr>
                  <w:r>
                    <w:rPr>
                      <w:rFonts w:ascii="Arial" w:hAnsi="Arial" w:cs="Arial"/>
                      <w:color w:val="CFA8CF"/>
                      <w:sz w:val="14"/>
                      <w:szCs w:val="14"/>
                      <w:lang w:eastAsia="en-GB"/>
                    </w:rPr>
                    <w:t>Medical Negligence</w:t>
                  </w:r>
                </w:p>
              </w:tc>
              <w:tc>
                <w:tcPr>
                  <w:tcW w:w="0" w:type="auto"/>
                  <w:vAlign w:val="center"/>
                  <w:hideMark/>
                </w:tcPr>
                <w:p w14:paraId="6AAA9C75" w14:textId="77777777" w:rsidR="00037985" w:rsidRDefault="00037985">
                  <w:pPr>
                    <w:spacing w:before="100" w:beforeAutospacing="1" w:after="100" w:afterAutospacing="1"/>
                    <w:jc w:val="center"/>
                    <w:rPr>
                      <w:color w:val="000000"/>
                      <w:lang w:eastAsia="en-GB"/>
                    </w:rPr>
                  </w:pPr>
                  <w:r>
                    <w:rPr>
                      <w:rFonts w:ascii="Arial" w:hAnsi="Arial" w:cs="Arial"/>
                      <w:color w:val="71C0E6"/>
                      <w:sz w:val="14"/>
                      <w:szCs w:val="14"/>
                      <w:lang w:eastAsia="en-GB"/>
                    </w:rPr>
                    <w:t>Personal Injury</w:t>
                  </w:r>
                </w:p>
              </w:tc>
              <w:tc>
                <w:tcPr>
                  <w:tcW w:w="0" w:type="auto"/>
                  <w:vAlign w:val="center"/>
                  <w:hideMark/>
                </w:tcPr>
                <w:p w14:paraId="2E411D08" w14:textId="77777777" w:rsidR="00037985" w:rsidRDefault="00037985">
                  <w:pPr>
                    <w:spacing w:before="100" w:beforeAutospacing="1" w:after="100" w:afterAutospacing="1"/>
                    <w:jc w:val="center"/>
                    <w:rPr>
                      <w:color w:val="000000"/>
                      <w:lang w:eastAsia="en-GB"/>
                    </w:rPr>
                  </w:pPr>
                  <w:r>
                    <w:rPr>
                      <w:rFonts w:ascii="Arial" w:hAnsi="Arial" w:cs="Arial"/>
                      <w:color w:val="AC182F"/>
                      <w:sz w:val="14"/>
                      <w:szCs w:val="14"/>
                      <w:lang w:eastAsia="en-GB"/>
                    </w:rPr>
                    <w:t>Wills &amp; Estates</w:t>
                  </w:r>
                </w:p>
              </w:tc>
              <w:tc>
                <w:tcPr>
                  <w:tcW w:w="0" w:type="auto"/>
                  <w:vAlign w:val="center"/>
                  <w:hideMark/>
                </w:tcPr>
                <w:p w14:paraId="13037E4C" w14:textId="77777777" w:rsidR="00037985" w:rsidRDefault="00037985">
                  <w:pPr>
                    <w:spacing w:before="100" w:beforeAutospacing="1" w:after="100" w:afterAutospacing="1"/>
                    <w:jc w:val="center"/>
                    <w:rPr>
                      <w:color w:val="000000"/>
                      <w:lang w:eastAsia="en-GB"/>
                    </w:rPr>
                  </w:pPr>
                  <w:r>
                    <w:rPr>
                      <w:rFonts w:ascii="Arial" w:hAnsi="Arial" w:cs="Arial"/>
                      <w:color w:val="6D4F5E"/>
                      <w:sz w:val="14"/>
                      <w:szCs w:val="14"/>
                      <w:lang w:eastAsia="en-GB"/>
                    </w:rPr>
                    <w:t>Dispute</w:t>
                  </w:r>
                  <w:r>
                    <w:rPr>
                      <w:rFonts w:ascii="Arial" w:hAnsi="Arial" w:cs="Arial"/>
                      <w:color w:val="6D4F5E"/>
                      <w:sz w:val="14"/>
                      <w:szCs w:val="14"/>
                      <w:lang w:eastAsia="en-GB"/>
                    </w:rPr>
                    <w:br/>
                    <w:t>Resolution</w:t>
                  </w:r>
                </w:p>
              </w:tc>
            </w:tr>
          </w:tbl>
          <w:p w14:paraId="099CAB11" w14:textId="77777777" w:rsidR="00037985" w:rsidRDefault="00037985">
            <w:pPr>
              <w:rPr>
                <w:rFonts w:ascii="Times New Roman" w:hAnsi="Times New Roman" w:cs="Times New Roman"/>
                <w:sz w:val="20"/>
                <w:szCs w:val="20"/>
                <w:lang w:eastAsia="en-GB"/>
              </w:rPr>
            </w:pPr>
          </w:p>
        </w:tc>
      </w:tr>
    </w:tbl>
    <w:p w14:paraId="0E1515C1" w14:textId="77777777" w:rsidR="00037985" w:rsidRDefault="00037985"/>
    <w:sectPr w:rsidR="00037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85"/>
    <w:rsid w:val="00037985"/>
    <w:rsid w:val="00FE5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EC0F"/>
  <w15:chartTrackingRefBased/>
  <w15:docId w15:val="{B8607C00-5742-49B6-9DF3-80498CF9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9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8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rishsolicitors.com/client-services/employment/employment-rights/" TargetMode="External"/><Relationship Id="rId13" Type="http://schemas.openxmlformats.org/officeDocument/2006/relationships/image" Target="cid:image005.jpg@01D8C1DC.819DADB0" TargetMode="External"/><Relationship Id="rId18" Type="http://schemas.openxmlformats.org/officeDocument/2006/relationships/image" Target="media/image5.jpeg"/><Relationship Id="rId26" Type="http://schemas.openxmlformats.org/officeDocument/2006/relationships/hyperlink" Target="https://www.morrishsolicitors.com/client-services/dispute-resolution/private-dispute-resolution/"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image" Target="cid:image001.png@01D8C376.8936D920" TargetMode="External"/><Relationship Id="rId12" Type="http://schemas.openxmlformats.org/officeDocument/2006/relationships/image" Target="media/image3.jpeg"/><Relationship Id="rId17" Type="http://schemas.openxmlformats.org/officeDocument/2006/relationships/hyperlink" Target="https://www.morrishsolicitors.com/client-services/medical-negligence/" TargetMode="External"/><Relationship Id="rId25" Type="http://schemas.openxmlformats.org/officeDocument/2006/relationships/image" Target="cid:image009.jpg@01D8C1DC.819DADB0" TargetMode="External"/><Relationship Id="rId2" Type="http://schemas.openxmlformats.org/officeDocument/2006/relationships/settings" Target="settings.xml"/><Relationship Id="rId16" Type="http://schemas.openxmlformats.org/officeDocument/2006/relationships/image" Target="cid:image006.jpg@01D8C1DC.819DADB0" TargetMode="External"/><Relationship Id="rId20" Type="http://schemas.openxmlformats.org/officeDocument/2006/relationships/hyperlink" Target="https://www.morrishsolicitors.com/client-services/injury-and-occupational-disease/personal-injur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orrishsolicitors.com/client-services/family-matters/" TargetMode="External"/><Relationship Id="rId24" Type="http://schemas.openxmlformats.org/officeDocument/2006/relationships/image" Target="media/image7.jpeg"/><Relationship Id="rId5" Type="http://schemas.openxmlformats.org/officeDocument/2006/relationships/hyperlink" Target="https://www.morrishsolicitors.com" TargetMode="External"/><Relationship Id="rId15" Type="http://schemas.openxmlformats.org/officeDocument/2006/relationships/image" Target="media/image4.jpeg"/><Relationship Id="rId23" Type="http://schemas.openxmlformats.org/officeDocument/2006/relationships/hyperlink" Target="https://www.morrishsolicitors.com/client-services/elderly-client/wills-probate-and-elderly-client/" TargetMode="External"/><Relationship Id="rId28" Type="http://schemas.openxmlformats.org/officeDocument/2006/relationships/image" Target="cid:image010.jpg@01D8C1DC.819DADB0" TargetMode="External"/><Relationship Id="rId10" Type="http://schemas.openxmlformats.org/officeDocument/2006/relationships/image" Target="cid:image004.jpg@01D8C1DC.819DADB0" TargetMode="External"/><Relationship Id="rId19" Type="http://schemas.openxmlformats.org/officeDocument/2006/relationships/image" Target="cid:image007.jpg@01D8C1DC.819DADB0" TargetMode="External"/><Relationship Id="rId4" Type="http://schemas.openxmlformats.org/officeDocument/2006/relationships/hyperlink" Target="http://www.morrishsolicitors.com" TargetMode="External"/><Relationship Id="rId9" Type="http://schemas.openxmlformats.org/officeDocument/2006/relationships/image" Target="media/image2.jpeg"/><Relationship Id="rId14" Type="http://schemas.openxmlformats.org/officeDocument/2006/relationships/hyperlink" Target="https://www.morrishsolicitors.com/client-services/property/residential-property/" TargetMode="External"/><Relationship Id="rId22" Type="http://schemas.openxmlformats.org/officeDocument/2006/relationships/image" Target="cid:image008.jpg@01D8C1DC.819DADB0" TargetMode="External"/><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McGrath</dc:creator>
  <cp:keywords/>
  <dc:description/>
  <cp:lastModifiedBy>George McGrath</cp:lastModifiedBy>
  <cp:revision>1</cp:revision>
  <dcterms:created xsi:type="dcterms:W3CDTF">2022-12-12T14:29:00Z</dcterms:created>
  <dcterms:modified xsi:type="dcterms:W3CDTF">2022-12-12T14:30:00Z</dcterms:modified>
</cp:coreProperties>
</file>